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B8BB" w14:textId="695510F6" w:rsidR="004C7A41" w:rsidRPr="00FD4E3E" w:rsidRDefault="00381A20">
      <w:pPr>
        <w:rPr>
          <w:rFonts w:ascii="Verdana" w:eastAsia="Verdana" w:hAnsi="Verdana" w:cs="Calibri Light"/>
          <w:sz w:val="24"/>
          <w:szCs w:val="24"/>
          <w:lang w:bidi="cy-GB"/>
        </w:rPr>
      </w:pPr>
      <w:r w:rsidRPr="00FD4E3E">
        <w:rPr>
          <w:rFonts w:ascii="Verdana" w:eastAsia="Verdana" w:hAnsi="Verdana" w:cs="Calibri Light"/>
          <w:sz w:val="24"/>
          <w:szCs w:val="24"/>
          <w:lang w:bidi="cy-GB"/>
        </w:rPr>
        <w:t xml:space="preserve">Tabl yn crynhoi'r dangosyddion sydd wedi'u grwpio ym maes blaenoriaeth 'poenliniarwyr'; </w:t>
      </w:r>
      <w:r w:rsidR="00FD4E3E" w:rsidRPr="00FD4E3E">
        <w:rPr>
          <w:rFonts w:ascii="Verdana" w:hAnsi="Verdana" w:cstheme="minorHAnsi"/>
          <w:color w:val="000000" w:themeColor="text1"/>
          <w:sz w:val="24"/>
          <w:szCs w:val="24"/>
        </w:rPr>
        <w:t>gan gynnwys a ydynt yn berthnasol i ofal sylfaenol neu eilaidd, yr unedau mesur, a'r targedau</w:t>
      </w:r>
    </w:p>
    <w:p w14:paraId="64F4DBC3" w14:textId="77777777" w:rsidR="0096239F" w:rsidRPr="00381A20" w:rsidRDefault="0096239F">
      <w:pPr>
        <w:rPr>
          <w:rFonts w:ascii="Verdana" w:hAnsi="Verdan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  <w:tblCaption w:val="Tabl yn crynhoi'r dangosyddion sydd wedi'u grwpio ym maes blaenoriaeth poenliniarwyr"/>
        <w:tblDescription w:val="Tabl yn crynhoi'r dangosyddion sydd wedi'u grwpio ym maes blaenoriaeth poenliniarwyr; gan gynnwys a ydynt yn berthnasol i ofal sylfaenol neu eilaidd, yr unedau mesur, a'r targedau"/>
      </w:tblPr>
      <w:tblGrid>
        <w:gridCol w:w="2122"/>
        <w:gridCol w:w="1688"/>
        <w:gridCol w:w="2530"/>
        <w:gridCol w:w="2676"/>
      </w:tblGrid>
      <w:tr w:rsidR="006D5005" w:rsidRPr="006D5005" w14:paraId="5A4EE964" w14:textId="77777777" w:rsidTr="005F02A7">
        <w:trPr>
          <w:cantSplit/>
          <w:trHeight w:val="27"/>
          <w:tblHeader/>
          <w:jc w:val="center"/>
        </w:trPr>
        <w:tc>
          <w:tcPr>
            <w:tcW w:w="11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0C49BC9B" w14:textId="3A4192ED" w:rsidR="00154C85" w:rsidRPr="006D5005" w:rsidRDefault="00B56B20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6D500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Dan</w:t>
            </w:r>
            <w:r w:rsidR="00C5027A" w:rsidRPr="006D500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gosyddion </w:t>
            </w:r>
            <w:r w:rsidR="00133E79" w:rsidRPr="00133E79">
              <w:rPr>
                <w:rFonts w:ascii="Verdana" w:hAnsi="Verdana" w:cs="Calibri Light"/>
                <w:b/>
                <w:bCs/>
                <w:color w:val="FFFFFF" w:themeColor="background1"/>
                <w:sz w:val="20"/>
                <w:szCs w:val="20"/>
              </w:rPr>
              <w:t>Rhagnodi</w:t>
            </w:r>
            <w:r w:rsidR="00B23CAB" w:rsidRPr="00133E79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C214D1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="00B23CAB" w:rsidRPr="006D5005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enedlaethol</w:t>
            </w:r>
          </w:p>
        </w:tc>
        <w:tc>
          <w:tcPr>
            <w:tcW w:w="9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03D53B96" w14:textId="6139B198" w:rsidR="00154C85" w:rsidRPr="006D5005" w:rsidRDefault="00B23CAB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6D500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Yn gymwys i</w:t>
            </w:r>
          </w:p>
        </w:tc>
        <w:tc>
          <w:tcPr>
            <w:tcW w:w="14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265BA297" w14:textId="60A91CF6" w:rsidR="00154C85" w:rsidRPr="006D5005" w:rsidRDefault="00E105EE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6D500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Uned mesur</w:t>
            </w:r>
          </w:p>
        </w:tc>
        <w:tc>
          <w:tcPr>
            <w:tcW w:w="14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24793E11" w14:textId="52CDDDE1" w:rsidR="00154C85" w:rsidRPr="006D5005" w:rsidRDefault="00B23CAB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6D500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Targed ar gyfer</w:t>
            </w:r>
            <w:r w:rsidR="00154C85" w:rsidRPr="006D500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95912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54C85" w:rsidRPr="006D500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2021–2022</w:t>
            </w:r>
          </w:p>
        </w:tc>
      </w:tr>
      <w:tr w:rsidR="00154C85" w:rsidRPr="001740E9" w14:paraId="196655D8" w14:textId="77777777" w:rsidTr="006D5005">
        <w:trPr>
          <w:cantSplit/>
          <w:trHeight w:val="2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DFF4"/>
            <w:vAlign w:val="center"/>
          </w:tcPr>
          <w:p w14:paraId="205C8BA7" w14:textId="559BBA40" w:rsidR="00154C85" w:rsidRPr="001740E9" w:rsidRDefault="006D5005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Maes Blaenoriaeth</w:t>
            </w:r>
          </w:p>
        </w:tc>
      </w:tr>
      <w:tr w:rsidR="00154C85" w:rsidRPr="001740E9" w14:paraId="001A2194" w14:textId="77777777" w:rsidTr="005F02A7">
        <w:trPr>
          <w:cantSplit/>
          <w:trHeight w:val="27"/>
          <w:tblHeader/>
          <w:jc w:val="center"/>
        </w:trPr>
        <w:tc>
          <w:tcPr>
            <w:tcW w:w="117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05F80096" w14:textId="5FCF818E" w:rsidR="00154C85" w:rsidRPr="006D5005" w:rsidRDefault="00DF4038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6D5005">
              <w:rPr>
                <w:rFonts w:ascii="Verdana" w:eastAsia="Verdana" w:hAnsi="Verdana" w:cs="Calibri Light"/>
                <w:sz w:val="20"/>
                <w:szCs w:val="20"/>
                <w:lang w:bidi="cy-GB"/>
              </w:rPr>
              <w:t>Poenliniarwyr</w:t>
            </w:r>
          </w:p>
        </w:tc>
        <w:tc>
          <w:tcPr>
            <w:tcW w:w="936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63B280D" w14:textId="7A0C72A6" w:rsidR="00154C85" w:rsidRPr="006D5005" w:rsidRDefault="001C15F8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6D5005">
              <w:rPr>
                <w:rFonts w:ascii="Verdana" w:hAnsi="Verdana" w:cs="Arial"/>
                <w:sz w:val="20"/>
                <w:szCs w:val="20"/>
              </w:rPr>
              <w:t>Gofal sylfaenol</w:t>
            </w:r>
          </w:p>
        </w:tc>
        <w:tc>
          <w:tcPr>
            <w:tcW w:w="14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7C3EFB" w14:textId="1A9F18FC" w:rsidR="00154C85" w:rsidRPr="006D5005" w:rsidRDefault="005F02A7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MDCau </w:t>
            </w:r>
            <w:r w:rsidR="00EC4F42" w:rsidRPr="00EC4F42">
              <w:rPr>
                <w:rFonts w:ascii="Verdana" w:hAnsi="Verdana" w:cs="Arial"/>
                <w:sz w:val="20"/>
                <w:szCs w:val="20"/>
              </w:rPr>
              <w:t>grŵp</w:t>
            </w:r>
            <w:r w:rsidR="00A70608">
              <w:rPr>
                <w:rFonts w:ascii="Verdana" w:hAnsi="Verdana" w:cs="Arial"/>
                <w:sz w:val="20"/>
                <w:szCs w:val="20"/>
              </w:rPr>
              <w:t xml:space="preserve"> defnyddwyr diffiniedig y baich opioid</w:t>
            </w:r>
            <w:r w:rsidR="00154C85" w:rsidRPr="006D500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D5005">
              <w:rPr>
                <w:rFonts w:ascii="Verdana" w:eastAsia="Times New Roman" w:hAnsi="Verdana"/>
                <w:sz w:val="20"/>
                <w:szCs w:val="20"/>
                <w:lang w:val="da-DK" w:eastAsia="en-GB"/>
              </w:rPr>
              <w:t>am bob 1,000 o gleifion</w:t>
            </w:r>
          </w:p>
        </w:tc>
        <w:tc>
          <w:tcPr>
            <w:tcW w:w="14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890F3C" w14:textId="5E25E613" w:rsidR="00154C85" w:rsidRPr="006D5005" w:rsidRDefault="001121A2" w:rsidP="00235CF8">
            <w:pPr>
              <w:contextualSpacing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D5005">
              <w:rPr>
                <w:rFonts w:ascii="Verdana" w:hAnsi="Verdana" w:cs="Arial"/>
                <w:color w:val="000000"/>
                <w:sz w:val="20"/>
                <w:szCs w:val="20"/>
              </w:rPr>
              <w:t>Cynnal lefe</w:t>
            </w:r>
            <w:r w:rsidR="009F1897" w:rsidRPr="006D5005">
              <w:rPr>
                <w:rFonts w:ascii="Verdana" w:hAnsi="Verdana" w:cs="Arial"/>
                <w:color w:val="000000"/>
                <w:sz w:val="20"/>
                <w:szCs w:val="20"/>
              </w:rPr>
              <w:t>lau perfformiad yn y chwartel is, neu ddangos gostyn</w:t>
            </w:r>
            <w:r w:rsidR="00310495" w:rsidRPr="006D5005">
              <w:rPr>
                <w:rFonts w:ascii="Verdana" w:hAnsi="Verdana" w:cs="Arial"/>
                <w:color w:val="000000"/>
                <w:sz w:val="20"/>
                <w:szCs w:val="20"/>
              </w:rPr>
              <w:t>giad tuag at y chwartel o dano</w:t>
            </w:r>
          </w:p>
        </w:tc>
      </w:tr>
      <w:tr w:rsidR="00154C85" w:rsidRPr="001740E9" w14:paraId="07879261" w14:textId="77777777" w:rsidTr="005F02A7">
        <w:trPr>
          <w:cantSplit/>
          <w:trHeight w:val="27"/>
          <w:tblHeader/>
          <w:jc w:val="center"/>
        </w:trPr>
        <w:tc>
          <w:tcPr>
            <w:tcW w:w="117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0586E7C3" w14:textId="77777777" w:rsidR="00154C85" w:rsidRPr="006D5005" w:rsidRDefault="00154C85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375D1C6" w14:textId="77777777" w:rsidR="00154C85" w:rsidRPr="006D5005" w:rsidRDefault="00154C85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FD6809" w14:textId="280CEC47" w:rsidR="00154C85" w:rsidRPr="006D5005" w:rsidRDefault="00BB6806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6D5005">
              <w:rPr>
                <w:rFonts w:ascii="Verdana" w:eastAsia="Times New Roman" w:hAnsi="Verdana"/>
                <w:sz w:val="20"/>
                <w:szCs w:val="20"/>
                <w:lang w:eastAsia="en-GB"/>
              </w:rPr>
              <w:t>DDDau tramadol</w:t>
            </w:r>
            <w:r w:rsidRPr="006D5005">
              <w:rPr>
                <w:rFonts w:ascii="Verdana" w:eastAsia="Times New Roman" w:hAnsi="Verdana"/>
                <w:sz w:val="20"/>
                <w:szCs w:val="20"/>
                <w:lang w:val="da-DK" w:eastAsia="en-GB"/>
              </w:rPr>
              <w:t xml:space="preserve"> am bob 1,000 o gleifion</w:t>
            </w:r>
          </w:p>
        </w:tc>
        <w:tc>
          <w:tcPr>
            <w:tcW w:w="14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8D29C1" w14:textId="33CEA389" w:rsidR="00154C85" w:rsidRPr="006D5005" w:rsidRDefault="0004300A" w:rsidP="00235CF8">
            <w:pPr>
              <w:contextualSpacing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D5005">
              <w:rPr>
                <w:rFonts w:ascii="Verdana" w:hAnsi="Verdana" w:cs="Arial"/>
                <w:color w:val="000000"/>
                <w:sz w:val="20"/>
                <w:szCs w:val="20"/>
              </w:rPr>
              <w:t>Cynnal lefelau perfformiad yn y chwartel is, neu ddangos gostyngiad tuag at y chwartel o dano</w:t>
            </w:r>
          </w:p>
        </w:tc>
      </w:tr>
      <w:tr w:rsidR="00154C85" w:rsidRPr="001740E9" w14:paraId="489BF958" w14:textId="77777777" w:rsidTr="005F02A7">
        <w:trPr>
          <w:cantSplit/>
          <w:trHeight w:val="852"/>
          <w:tblHeader/>
          <w:jc w:val="center"/>
        </w:trPr>
        <w:tc>
          <w:tcPr>
            <w:tcW w:w="117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77074EBA" w14:textId="77777777" w:rsidR="00154C85" w:rsidRPr="006D5005" w:rsidRDefault="00154C85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E643E50" w14:textId="77777777" w:rsidR="00154C85" w:rsidRPr="006D5005" w:rsidRDefault="00154C85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76FF0" w14:textId="0D69C111" w:rsidR="00154C85" w:rsidRPr="006D5005" w:rsidRDefault="006D3952" w:rsidP="00235CF8">
            <w:pPr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D5005">
              <w:rPr>
                <w:rFonts w:ascii="Verdana" w:eastAsia="Times New Roman" w:hAnsi="Verdana"/>
                <w:sz w:val="20"/>
                <w:szCs w:val="20"/>
                <w:lang w:eastAsia="en-GB"/>
              </w:rPr>
              <w:t>DDDau gabapentin a pregabalin</w:t>
            </w:r>
            <w:r w:rsidRPr="006D5005">
              <w:rPr>
                <w:rFonts w:ascii="Verdana" w:eastAsia="Times New Roman" w:hAnsi="Verdana"/>
                <w:sz w:val="20"/>
                <w:szCs w:val="20"/>
                <w:lang w:val="da-DK" w:eastAsia="en-GB"/>
              </w:rPr>
              <w:t xml:space="preserve"> am bob 1,000 o gleifion</w:t>
            </w:r>
          </w:p>
        </w:tc>
        <w:tc>
          <w:tcPr>
            <w:tcW w:w="14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4DFAD2" w14:textId="42A43154" w:rsidR="00154C85" w:rsidRPr="006D5005" w:rsidRDefault="0004300A" w:rsidP="00235CF8">
            <w:pPr>
              <w:contextualSpacing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D5005">
              <w:rPr>
                <w:rFonts w:ascii="Verdana" w:hAnsi="Verdana" w:cs="Arial"/>
                <w:color w:val="000000"/>
                <w:sz w:val="20"/>
                <w:szCs w:val="20"/>
              </w:rPr>
              <w:t>Cynnal lefelau perfformiad yn y chwartel is, neu ddangos gostyngiad tuag at y chwartel o dano</w:t>
            </w:r>
          </w:p>
        </w:tc>
      </w:tr>
    </w:tbl>
    <w:p w14:paraId="2D3918FC" w14:textId="77777777" w:rsidR="00154C85" w:rsidRDefault="00154C85"/>
    <w:sectPr w:rsidR="0015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0D"/>
    <w:rsid w:val="000364B7"/>
    <w:rsid w:val="0004300A"/>
    <w:rsid w:val="00097B62"/>
    <w:rsid w:val="000D140E"/>
    <w:rsid w:val="001121A2"/>
    <w:rsid w:val="00133E79"/>
    <w:rsid w:val="00154C85"/>
    <w:rsid w:val="001740E9"/>
    <w:rsid w:val="001C15F8"/>
    <w:rsid w:val="001F77AD"/>
    <w:rsid w:val="002D261B"/>
    <w:rsid w:val="00310495"/>
    <w:rsid w:val="003636C3"/>
    <w:rsid w:val="0036370D"/>
    <w:rsid w:val="00381A20"/>
    <w:rsid w:val="00395912"/>
    <w:rsid w:val="00432E03"/>
    <w:rsid w:val="00477BE0"/>
    <w:rsid w:val="004C7A41"/>
    <w:rsid w:val="004E7C5D"/>
    <w:rsid w:val="005E58B1"/>
    <w:rsid w:val="005F02A7"/>
    <w:rsid w:val="006D3952"/>
    <w:rsid w:val="006D5005"/>
    <w:rsid w:val="008A7C33"/>
    <w:rsid w:val="008E2E1C"/>
    <w:rsid w:val="00922A97"/>
    <w:rsid w:val="0096239F"/>
    <w:rsid w:val="009F1897"/>
    <w:rsid w:val="00A46653"/>
    <w:rsid w:val="00A701AD"/>
    <w:rsid w:val="00A70608"/>
    <w:rsid w:val="00A80072"/>
    <w:rsid w:val="00AD60F8"/>
    <w:rsid w:val="00B23CAB"/>
    <w:rsid w:val="00B32FD5"/>
    <w:rsid w:val="00B56B20"/>
    <w:rsid w:val="00BB6806"/>
    <w:rsid w:val="00C214D1"/>
    <w:rsid w:val="00C5027A"/>
    <w:rsid w:val="00DA7918"/>
    <w:rsid w:val="00DF4038"/>
    <w:rsid w:val="00E105EE"/>
    <w:rsid w:val="00EC4F42"/>
    <w:rsid w:val="00FC6A92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34D7"/>
  <w15:chartTrackingRefBased/>
  <w15:docId w15:val="{98FA7E55-5C28-4B87-A8BE-1978BC2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0D"/>
  </w:style>
  <w:style w:type="paragraph" w:styleId="Heading1">
    <w:name w:val="heading 1"/>
    <w:basedOn w:val="Normal"/>
    <w:next w:val="Normal"/>
    <w:link w:val="Heading1Char"/>
    <w:uiPriority w:val="9"/>
    <w:qFormat/>
    <w:rsid w:val="00FC6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7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3637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8E2E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2E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42</cp:revision>
  <dcterms:created xsi:type="dcterms:W3CDTF">2021-09-06T08:44:00Z</dcterms:created>
  <dcterms:modified xsi:type="dcterms:W3CDTF">2021-10-07T08:16:00Z</dcterms:modified>
</cp:coreProperties>
</file>